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31" w:type="dxa"/>
        <w:jc w:val="center"/>
        <w:tblInd w:w="-3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37"/>
        <w:gridCol w:w="1364"/>
        <w:gridCol w:w="781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2019届“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浙江外国语学院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优秀毕业生”推荐名单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仰云霄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邓美琦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陈璐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黄凯丽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盛君鑫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陈敏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徐运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王琦乐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刘媛媛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沈艾琳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戚嫣红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沈卓尔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董鹭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邱淑婷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徐雨婷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盛成瑶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杨佩宇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朱冉冉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杨俏洁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邹港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郑颖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王聪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杨敏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刘艳婷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江羽欢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林奖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程振宇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侯佳茵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董宁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杜宛霖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徐明霞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李瑶瑶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徐梦蝶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方聪婷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寿鑫梅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金子涵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赵赟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石雨欣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刘君妃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姜淑颖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徐梦瑶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潘慧超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陈珂璐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钱晨昀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杨聪聪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方一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翻译（英汉口译方向）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杨方璇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翻译（英汉口译方向）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张奕航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翻译（英汉口译方向）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潘姣姣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翻译（英汉口译方向）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查宇庭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翻译（英汉口译方向）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洪馨悦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翻译（英汉口译方向）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杨丽莹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商务英语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陈妤儿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商务英语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汪亚亚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商务英语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童文倩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商务英语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杨佳瑞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商务英语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冯玲莹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商务英语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钱萱怡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商务英语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王馨雨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英语语言文化学院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商务英语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陈秀美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周吕燕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陈曦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杨徐晓侠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周晶岚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汤晓洁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孔祥娜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黄冬琬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王滢鸽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方林群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许智慧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朱丽蓉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林静媛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日语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幸小慧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金明泽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王韵涵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林专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曹丹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王琳娜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张晴威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赵梓轩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阿拉伯语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徐聪聪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郑芷倩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魏志巍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姜颖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沈佳伟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许娇娇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堵宜恬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罗铭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余瑾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陈玉婷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东方语言文化学院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楼挺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法语（国际旅游方向）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法语（国际旅游方向）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吴菁菁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法语（国际旅游方向）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颜欢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法语（国际旅游方向）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曹秀芬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法语（国际旅游方向）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蓝兰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顾晓欣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何依林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郭展博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孙超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蒋演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童晓芳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牛紫薇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周梦仪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杜新玉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范梦秋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  <w:t>叶梦雪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法语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汪珊好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bookmarkStart w:id="0" w:name="_GoBack" w:colFirst="2" w:colLast="3"/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西班牙语（汉语教育方向）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邵舒晨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西班牙语（汉语教育方向）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徐馨露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西班牙语（汉语教育方向）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傅明君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西班牙语（汉语教育方向）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胡雅茹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西班牙语（汉语教育方向）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颜菲菲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周雅琴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胡思涵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陈子璇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叶朱文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王薇雅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俞佳琦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刘楚晗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范晓晴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谭晓晴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德语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李潇晓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德语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钱思彤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德语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陈潞伊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德语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吴静怡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周玉萍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张金芳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马常凤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王云云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张亦帆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唐凯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谢维芹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罗文艺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张庆悦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俄语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谢丹丹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意大利语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邹凯莉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意大利语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意大利语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孔颖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意大利语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钱程佳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意大利语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王一翔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葡萄牙语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吴晓弯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葡萄牙语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吕经国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葡萄牙语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熊萌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葡萄牙语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杨思阳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葡萄牙语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周家慧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西方语言文化学院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葡萄牙语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王晓雨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  <w:lang w:eastAsia="zh-CN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许芯婕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林圆圆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鲍徐敏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归起帆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金晓雯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施晨妍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盛瑶瑶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马铖怡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B05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B05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</w:rPr>
              <w:t>崔琳妮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B05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highlight w:val="none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陈栩迦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殳佳萍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宣丁楠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王晨钶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杨钶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徐佳艳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应晓欣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方璐怡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叶雅雯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姚依婷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江安婷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叶汝佳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汉语言文学（涉外文秘）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周迪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汉语言文学（涉外文秘）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张旭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汉语言文学（涉外文秘）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刘怡伟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汉语言文学（涉外文秘）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耿凯宁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汉语言文学（涉外文秘）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沈银萍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汉语言文学（涉外文秘）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刘鸿霖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周漪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何芷忆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丁佳美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董瑷媛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沈静文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文梦怡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中国语言文化学院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芦繁繁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邱实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83"/>
              </w:tabs>
              <w:ind w:firstLine="180" w:firstLineChars="100"/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何思娴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沈丽丽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方萍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李四维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卢洁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郑好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王睿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陈易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杨仕宇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王昳微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刘琳琳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吴慧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陈蕾蕾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邵灵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王彬彬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胡景怡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吴琳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周梦洁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李冠瑜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葛文艺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张雨濛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单梦玲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冯立宇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章天怡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钱文钰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帅崟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应梦俏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谈洁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李雪燕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邵夏微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沈佳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阮佳楠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孟航飞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姜心宇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张梦雨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杨雅婷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周双艳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刘艳萍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汪小钰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张柔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鲁丹莹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金梦茹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田曼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（西语方向）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赵敏敏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何亚飞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旅游管理</w:t>
            </w:r>
          </w:p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（英语方向）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张子颖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顾佳雯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虞之润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陈恬仪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隋莉君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童子灵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吴帆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张醒竹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林杉杉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周莹娜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胡婧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倪慧军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余紫琴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国际商务（国际财务方向）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赖雨薇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王泽舟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陈佳楠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袁健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程兰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王诗晨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许彤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陈海燕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张津晶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叶方阳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徐超群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龚海娟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金浙雨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潘斯佳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成方圆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徐雨婷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徐菀缯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张蓉蓉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奚圣亚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陈雨涵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虞卓尔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熊美芳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沈小芬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傅佳馨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张金琳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沈明丽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王茜薇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王秀秀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冯亚琪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林佳依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王梦佳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国际经济与旅游管理学院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会计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杨梦洁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刘嘉敏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洪梓幸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吴柔媚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景薇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劳城波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盛楠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童金如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金玫瑰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卜涵天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王之玙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杨远凯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唐怡璐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尚悦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吕悦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陈玉娇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谢洁颖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吴姗姗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叶蔓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傅丹俐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陈珂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李沛沛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张文青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俞洁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(小学语文)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吴逸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 xml:space="preserve">方舒云  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 xml:space="preserve">蒋艳华  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俞琼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王楚婷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周俊静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俞晨欣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黄晓倩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胡榕芳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林玲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吴艳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（小学数学）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潘凌萍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（小学英语）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 xml:space="preserve">叶然 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  <w:t>（小学英语）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 xml:space="preserve">汤宸骋   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（小学英语）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刘俊辉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（小学英语）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张艳艳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（小学英语）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王嘉静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（小学英语）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耿悦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18"/>
                <w:szCs w:val="18"/>
                <w:lang w:eastAsia="zh-CN"/>
              </w:rPr>
              <w:t>教育学院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小学教育</w:t>
            </w:r>
          </w:p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（小学英语）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</w:rPr>
              <w:t>李芳婷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胡桑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胡舍尚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罗斌珂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滕华军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诸城宽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袁欢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徐时遥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朱佳东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徐建武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蔡思慧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黄一鸣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邵叶凌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李宁宁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汤慧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许彬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赵志南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蔡胜琨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汪悟真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徐明杭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汪欣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裘木兰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刘盈锋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刘董达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陈雅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陈茜茜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陈淑敏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应馨鑫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柳童瑶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周秀敏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王丽珊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吴鑫梅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林伊聆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黄一佳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潘婷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詹史诗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洪伟婷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厉琳琳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孙悦芳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周温馨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姜集来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唐欣悦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张敏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金桥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阮宁宁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钱俊杰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钱立苛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  <w:lang w:eastAsia="zh-CN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林甲群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赖晨霞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王任宜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邬心怡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李栋梁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洪伟智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李聪聪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尤冰寒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杜沈瑜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项芳芳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刘一渝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张琪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徐超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杨蒙蔚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王佳颖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洪贝妮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林子君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杨章章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数学与应用数学（金融计量方向）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许潼迩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陈豪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邵建斌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朱晨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陈威锦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刘聃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马逸飞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吴成杰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俞柯吉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吴倩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郭妍奇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潘慧娟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许刘悦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楼媛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陈赛娅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倪铭杰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洪辰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施惠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申倩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张天越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朱力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夏瑜琦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陈芳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黄雨晴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朱小琴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冯金娜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陆雨涵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闻使琪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阮鑫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卢凌敏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叶晨曦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科学教育（师范）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王佳琳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王晓和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章俊艳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蒋晨莹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叶姿辰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计算机科学与技术(师范)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郑露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姚春秋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杨泓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计算机科学与技术（师范）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虞亚婕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李淑敏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郎卓慧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金毓瑶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计算机科学与技术（软件外包方向）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包小萌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计算机科学与技术（软件外包方向）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葛莹楚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计算机科学与技术（软件外包方向）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黄薇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跨境电商学院、科学技术学院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计算机科学与技术（软件外包方向）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葛晓瑜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郑海燕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毛谨之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娄佳宝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奚宁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杨洋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陈曼娜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叶安怡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谢佳佳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蒋诗棋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杨非娅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徐佳倩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李怡霖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范怡佳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彭玺颖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都晓琛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涂佳薇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郑梦瑶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李阳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音乐学（师范）（专升本）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谢珊珊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王玉娇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石现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傅梦圆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钟晴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楼安然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夏柯雯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戚嘉妮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</w:rPr>
              <w:t>高亦捷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洪嘉玉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洪扬莹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黄舒婧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包佳宁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田一珂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美术学（师范）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周航冰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蒋奕婷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黄梓桔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沈影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戴若素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郑经纬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吕翀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华天元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谢杨菲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程冰露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吴福昊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刘利莎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陈帮磊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张晨晓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郑璐瑶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王佳蓓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马俪尹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褚逸琳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毛云枫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美术学（应用艺术设计方向）（专升本）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音乐表演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李晨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音乐表演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王嘉雯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音乐表演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马田恬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音乐表演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韩金晶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音乐表演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黄子慧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视觉传播设计与制作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shd w:val="clear" w:color="auto" w:fill="FFFFFF"/>
              </w:rPr>
              <w:t>张哲雯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视觉传播设计与制作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阮黎琼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视觉传播设计与制作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邬张瑜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视觉传播设计与制作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胡婧婧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视觉传播设计与制作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周洁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艺术学院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eastAsia="zh-CN"/>
              </w:rPr>
              <w:t>视觉传播设计与制作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王雨心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18"/>
                <w:szCs w:val="18"/>
              </w:rPr>
              <w:t>高职</w:t>
            </w:r>
          </w:p>
        </w:tc>
      </w:tr>
    </w:tbl>
    <w:p>
      <w:pPr>
        <w:rPr>
          <w:rFonts w:ascii="楷体_GB2312" w:hAnsi="楷体_GB2312" w:eastAsia="楷体_GB2312" w:cs="楷体_GB2312"/>
          <w:color w:val="FF0000"/>
          <w:sz w:val="18"/>
          <w:szCs w:val="18"/>
        </w:rPr>
      </w:pPr>
    </w:p>
    <w:sectPr>
      <w:pgSz w:w="16838" w:h="11906" w:orient="landscape"/>
      <w:pgMar w:top="1080" w:right="1440" w:bottom="108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EC5192"/>
    <w:rsid w:val="12E25179"/>
    <w:rsid w:val="14B30720"/>
    <w:rsid w:val="14CF6015"/>
    <w:rsid w:val="25B57B02"/>
    <w:rsid w:val="25DE58DE"/>
    <w:rsid w:val="3E3576C9"/>
    <w:rsid w:val="503666E1"/>
    <w:rsid w:val="53E82EDC"/>
    <w:rsid w:val="6BCA1DF9"/>
    <w:rsid w:val="6F026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1"/>
    <w:basedOn w:val="1"/>
    <w:qFormat/>
    <w:uiPriority w:val="0"/>
    <w:pPr>
      <w:jc w:val="left"/>
    </w:pPr>
    <w:rPr>
      <w:kern w:val="0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113</Pages>
  <Words>6946</Words>
  <Characters>39595</Characters>
  <Lines>329</Lines>
  <Paragraphs>92</Paragraphs>
  <TotalTime>67</TotalTime>
  <ScaleCrop>false</ScaleCrop>
  <LinksUpToDate>false</LinksUpToDate>
  <CharactersWithSpaces>46449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2018-12-05T13:51:00Z</dcterms:created>
  <dc:creator>Administrator</dc:creator>
  <cp:lastModifiedBy>Administrator</cp:lastModifiedBy>
  <cp:lastPrinted>2018-11-28T09:07:00Z</cp:lastPrinted>
  <dcterms:modified xsi:type="dcterms:W3CDTF">2019-06-10T05:51:51Z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